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A" w:rsidRPr="00DC2052" w:rsidRDefault="00F45B9A" w:rsidP="00481F5B">
      <w:pPr>
        <w:pStyle w:val="a4"/>
        <w:numPr>
          <w:ilvl w:val="0"/>
          <w:numId w:val="4"/>
        </w:num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записка.</w:t>
      </w:r>
    </w:p>
    <w:p w:rsidR="008F458C" w:rsidRPr="0045496C" w:rsidRDefault="008F458C" w:rsidP="008F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58C" w:rsidRPr="00447CFC" w:rsidRDefault="008F458C" w:rsidP="00447C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«Мир вокруг нас», составлена на основе Программы Духовно - нравственного развития и </w:t>
      </w:r>
      <w:proofErr w:type="gramStart"/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воспитания</w:t>
      </w:r>
      <w:proofErr w:type="gramEnd"/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МОУ Школа с. </w:t>
      </w:r>
      <w:proofErr w:type="spellStart"/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Аксарка</w:t>
      </w:r>
      <w:proofErr w:type="spellEnd"/>
      <w:r w:rsidR="00481F5B"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авторской</w:t>
      </w:r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 w:rsidR="00481F5B"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внеурочной деятельности В.А</w:t>
      </w:r>
      <w:r w:rsidR="00481F5B"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Горской, А.А. Тимофеев, Д.В. Смирнов и др. – М.: Просвещение, 2010 и сборника программ внеурочной деятельности: 1-4. Виноградовой Н. Ф. – М.: </w:t>
      </w:r>
      <w:proofErr w:type="spellStart"/>
      <w:r w:rsidR="00481F5B"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Вентана</w:t>
      </w:r>
      <w:proofErr w:type="spellEnd"/>
      <w:r w:rsidR="00481F5B"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Граф, 2014 г.</w:t>
      </w:r>
    </w:p>
    <w:p w:rsidR="008F458C" w:rsidRPr="00447CFC" w:rsidRDefault="008F458C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Программа «Юный эколог» разработана в соответствии с требованиями Закона «Об образовании», Концепцией духовно-нравственного развития российских школьников, Федеральным государственным образовательным стандартом общего образования.</w:t>
      </w:r>
    </w:p>
    <w:p w:rsidR="00447CFC" w:rsidRPr="00447CFC" w:rsidRDefault="00447CFC" w:rsidP="00447CF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47CFC">
        <w:rPr>
          <w:rFonts w:ascii="Times New Roman" w:eastAsia="Calibri" w:hAnsi="Times New Roman" w:cs="Times New Roman"/>
          <w:b/>
          <w:sz w:val="24"/>
          <w:szCs w:val="24"/>
        </w:rPr>
        <w:t>нормативно-правовых документов федерального уровня:</w:t>
      </w:r>
    </w:p>
    <w:p w:rsidR="009A19B4" w:rsidRPr="00447CFC" w:rsidRDefault="009A19B4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>-федеральный закон от 29.12.2012 № 273 -ФЗ "Об образовании в РФ" п.5 ч.3 ст.47; п.1 ч.1</w:t>
      </w:r>
    </w:p>
    <w:p w:rsidR="009A19B4" w:rsidRPr="00447CFC" w:rsidRDefault="009A19B4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>ст. 48;</w:t>
      </w:r>
    </w:p>
    <w:p w:rsidR="009A19B4" w:rsidRPr="00447CFC" w:rsidRDefault="009A19B4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>-федеральный государственный образовательный стандарт начального общего</w:t>
      </w:r>
    </w:p>
    <w:p w:rsidR="009A19B4" w:rsidRPr="00447CFC" w:rsidRDefault="009A19B4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proofErr w:type="gramStart"/>
      <w:r w:rsidRPr="00447CFC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447CFC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</w:t>
      </w:r>
    </w:p>
    <w:p w:rsidR="009A19B4" w:rsidRPr="00447CFC" w:rsidRDefault="009A19B4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7CFC">
        <w:rPr>
          <w:rFonts w:ascii="Times New Roman" w:hAnsi="Times New Roman" w:cs="Times New Roman"/>
          <w:sz w:val="24"/>
          <w:szCs w:val="24"/>
        </w:rPr>
        <w:t xml:space="preserve">Федерации от 6 октября 2009 г. № 373 (в редакции приказов </w:t>
      </w:r>
      <w:proofErr w:type="spellStart"/>
      <w:r w:rsidRPr="00447CF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47CFC">
        <w:rPr>
          <w:rFonts w:ascii="Times New Roman" w:hAnsi="Times New Roman" w:cs="Times New Roman"/>
          <w:sz w:val="24"/>
          <w:szCs w:val="24"/>
        </w:rPr>
        <w:t xml:space="preserve"> России от 26 ноября</w:t>
      </w:r>
      <w:proofErr w:type="gramEnd"/>
    </w:p>
    <w:p w:rsidR="00481F5B" w:rsidRPr="00447CFC" w:rsidRDefault="009A19B4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7CFC">
        <w:rPr>
          <w:rFonts w:ascii="Times New Roman" w:hAnsi="Times New Roman" w:cs="Times New Roman"/>
          <w:sz w:val="24"/>
          <w:szCs w:val="24"/>
        </w:rPr>
        <w:t>2010 г. №1241, от 22 августа 2011 г. № 2357);</w:t>
      </w:r>
      <w:proofErr w:type="gramEnd"/>
    </w:p>
    <w:p w:rsidR="008F458C" w:rsidRPr="00447CFC" w:rsidRDefault="008F458C" w:rsidP="00447C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F5B" w:rsidRPr="00447CFC" w:rsidRDefault="00481F5B" w:rsidP="00447CFC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внеурочного курса.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>Начальная школа – важнейший этап интенсивного накопления знаний об окружающем мире, развития многогранных отношений младшего школьника к природному и социальному окружению, способствующий становлению личности, формированию экологической культуры.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>Программа  имеет особое значение в формирован</w:t>
      </w:r>
      <w:proofErr w:type="gramStart"/>
      <w:r w:rsidRPr="00447CFC">
        <w:rPr>
          <w:rFonts w:ascii="Times New Roman" w:hAnsi="Times New Roman" w:cs="Times New Roman"/>
          <w:sz w:val="24"/>
          <w:szCs w:val="24"/>
        </w:rPr>
        <w:t>ии у  у</w:t>
      </w:r>
      <w:proofErr w:type="gramEnd"/>
      <w:r w:rsidRPr="00447CFC">
        <w:rPr>
          <w:rFonts w:ascii="Times New Roman" w:hAnsi="Times New Roman" w:cs="Times New Roman"/>
          <w:sz w:val="24"/>
          <w:szCs w:val="24"/>
        </w:rPr>
        <w:t>чащихся целостного взгляда на окружающую нас социальную и природную среду, места человека в ней, его биологическую и социальную сущность.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b/>
          <w:sz w:val="24"/>
          <w:szCs w:val="24"/>
        </w:rPr>
        <w:t>Основная цель занятий</w:t>
      </w:r>
      <w:r w:rsidRPr="00447CFC">
        <w:rPr>
          <w:rFonts w:ascii="Times New Roman" w:hAnsi="Times New Roman" w:cs="Times New Roman"/>
          <w:sz w:val="24"/>
          <w:szCs w:val="24"/>
        </w:rPr>
        <w:t>: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 xml:space="preserve"> – формирование социального опыта школьника;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 xml:space="preserve"> осознание элементарного взаимодействия в системе «человек – природа – общество»;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 xml:space="preserve"> воспитание правильного отношения к среде обитания и правил поведения в ней.</w:t>
      </w:r>
    </w:p>
    <w:p w:rsidR="00E37E04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sz w:val="24"/>
          <w:szCs w:val="24"/>
        </w:rPr>
        <w:t xml:space="preserve">Программа позволяет установить более тесные связи между познанием природы и социальной жизни, обеспечить реальную преемственность и перспективность изучения окружающего мира, создать условия для </w:t>
      </w:r>
      <w:proofErr w:type="gramStart"/>
      <w:r w:rsidRPr="00447CFC">
        <w:rPr>
          <w:rFonts w:ascii="Times New Roman" w:hAnsi="Times New Roman" w:cs="Times New Roman"/>
          <w:sz w:val="24"/>
          <w:szCs w:val="24"/>
        </w:rPr>
        <w:t>более плавного</w:t>
      </w:r>
      <w:proofErr w:type="gramEnd"/>
      <w:r w:rsidRPr="00447CFC">
        <w:rPr>
          <w:rFonts w:ascii="Times New Roman" w:hAnsi="Times New Roman" w:cs="Times New Roman"/>
          <w:sz w:val="24"/>
          <w:szCs w:val="24"/>
        </w:rPr>
        <w:t xml:space="preserve"> и целесообразного формирования нравственно-этических установок.</w:t>
      </w:r>
    </w:p>
    <w:p w:rsidR="00482F9E" w:rsidRPr="00447CFC" w:rsidRDefault="00E37E04" w:rsidP="00447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CFC">
        <w:rPr>
          <w:rFonts w:ascii="Times New Roman" w:hAnsi="Times New Roman" w:cs="Times New Roman"/>
          <w:b/>
          <w:sz w:val="24"/>
          <w:szCs w:val="24"/>
        </w:rPr>
        <w:t>Основная задача</w:t>
      </w:r>
      <w:r w:rsidRPr="00447CFC">
        <w:rPr>
          <w:rFonts w:ascii="Times New Roman" w:hAnsi="Times New Roman" w:cs="Times New Roman"/>
          <w:sz w:val="24"/>
          <w:szCs w:val="24"/>
        </w:rPr>
        <w:t xml:space="preserve"> – научить детей использовать имеющиеся знания о флоре и фауне в повседневной жизни; обучить умению работать индивидуально и в группе, вести дискуссию, отстаивать свою точку зрения; развить природные задатки и способности детей; воспитывать чувство бережного отношения к природе и здоровью человека.</w:t>
      </w:r>
    </w:p>
    <w:p w:rsidR="009A19B4" w:rsidRPr="00447CFC" w:rsidRDefault="009A19B4" w:rsidP="00447CFC">
      <w:pPr>
        <w:spacing w:before="30" w:after="3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Формы и методы работы</w:t>
      </w:r>
    </w:p>
    <w:p w:rsidR="009A19B4" w:rsidRPr="00447CFC" w:rsidRDefault="009A19B4" w:rsidP="00447CFC">
      <w:pPr>
        <w:spacing w:after="0" w:line="240" w:lineRule="auto"/>
        <w:ind w:right="-5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воспитательной работы: 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беседа;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этическая беседа;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профилактическая беседа;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игры: ролевые, ситуационные; 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 использованием художественных средств выразительности;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тренинги; 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экскурсии;</w:t>
      </w:r>
    </w:p>
    <w:p w:rsidR="009A19B4" w:rsidRPr="00447CFC" w:rsidRDefault="009A19B4" w:rsidP="00447CFC">
      <w:pPr>
        <w:numPr>
          <w:ilvl w:val="0"/>
          <w:numId w:val="22"/>
        </w:numPr>
        <w:spacing w:after="0" w:line="240" w:lineRule="auto"/>
        <w:ind w:right="-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тестирование, что осуществляется в режиме коллективных (массовых),  групповых, микро групповых и индивидуальных занятиях.</w:t>
      </w:r>
    </w:p>
    <w:p w:rsidR="009A19B4" w:rsidRPr="00447CFC" w:rsidRDefault="009A19B4" w:rsidP="00447CF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воспитания:</w:t>
      </w:r>
    </w:p>
    <w:p w:rsidR="009A19B4" w:rsidRPr="00447CFC" w:rsidRDefault="009A19B4" w:rsidP="00447CFC">
      <w:pPr>
        <w:numPr>
          <w:ilvl w:val="1"/>
          <w:numId w:val="18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формирования сознания личности (рассказ, беседа, диспут, метод примера); </w:t>
      </w:r>
    </w:p>
    <w:p w:rsidR="009A19B4" w:rsidRPr="00447CFC" w:rsidRDefault="009A19B4" w:rsidP="00447CFC">
      <w:pPr>
        <w:numPr>
          <w:ilvl w:val="1"/>
          <w:numId w:val="19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организации деятельности и формирования опыта общественного поведения личности (приучение, метод создания воспитывающих ситуаций, педагогическое требование, инструктаж, иллюстрации и демонстрации); </w:t>
      </w:r>
    </w:p>
    <w:p w:rsidR="009A19B4" w:rsidRPr="00447CFC" w:rsidRDefault="009A19B4" w:rsidP="00447CFC">
      <w:pPr>
        <w:numPr>
          <w:ilvl w:val="1"/>
          <w:numId w:val="20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стимулирования и мотивации деятельности и поведения личности (соревнование, познавательная игра, эмоциональное воздействие, поощрение и др.); </w:t>
      </w:r>
    </w:p>
    <w:p w:rsidR="009A19B4" w:rsidRDefault="009A19B4" w:rsidP="00447CFC">
      <w:pPr>
        <w:numPr>
          <w:ilvl w:val="1"/>
          <w:numId w:val="21"/>
        </w:numPr>
        <w:spacing w:after="0" w:line="240" w:lineRule="auto"/>
        <w:ind w:hanging="10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контроля, самоконтроля и самооценки в воспитании.</w:t>
      </w:r>
    </w:p>
    <w:p w:rsidR="00447CFC" w:rsidRPr="00447CFC" w:rsidRDefault="00447CFC" w:rsidP="00447C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</w:t>
      </w:r>
      <w:proofErr w:type="gramStart"/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традиционными</w:t>
      </w:r>
      <w:proofErr w:type="gramEnd"/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программе используются современные технологии и методики: технология развивающего воспитания и обучения, </w:t>
      </w:r>
      <w:proofErr w:type="spellStart"/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вьесберегающие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технологии, компьютерные технологии, исследовательские и проектные технологии.</w:t>
      </w:r>
    </w:p>
    <w:p w:rsidR="00447CFC" w:rsidRDefault="00447CFC" w:rsidP="00447C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7CFC" w:rsidRPr="00447CFC" w:rsidRDefault="00447CFC" w:rsidP="00447C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отслеживания и контроля результатов обучения.</w:t>
      </w:r>
    </w:p>
    <w:p w:rsidR="00447CFC" w:rsidRPr="00447CFC" w:rsidRDefault="00447CFC" w:rsidP="00447C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результативности образовательного процесса осуществляются в постоянном педагогическом наблюдении, мониторинге, через итоги разноплановых контрольных форм работы:</w:t>
      </w:r>
    </w:p>
    <w:p w:rsidR="00447CFC" w:rsidRPr="00447CFC" w:rsidRDefault="00447CFC" w:rsidP="00447CF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разработка учащимися текстов бесед, сообщений, обзоров для выступлений перед аудиторией, выполнения реферативных работ, их защита в группе; </w:t>
      </w:r>
    </w:p>
    <w:p w:rsidR="00447CFC" w:rsidRPr="00447CFC" w:rsidRDefault="00447CFC" w:rsidP="00447CF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 – познавательные игры; </w:t>
      </w:r>
    </w:p>
    <w:p w:rsidR="00447CFC" w:rsidRPr="00447CFC" w:rsidRDefault="00447CFC" w:rsidP="00447CF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табло достижений; </w:t>
      </w:r>
    </w:p>
    <w:p w:rsidR="00447CFC" w:rsidRPr="00447CFC" w:rsidRDefault="00447CFC" w:rsidP="00447CF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открытые занятия в игровой форме; </w:t>
      </w:r>
    </w:p>
    <w:p w:rsidR="009A19B4" w:rsidRPr="00447CFC" w:rsidRDefault="00447CFC" w:rsidP="00447CF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по экскурсиям, практическим работам, защиту проектов.</w:t>
      </w:r>
    </w:p>
    <w:p w:rsidR="00E37E04" w:rsidRPr="00447CFC" w:rsidRDefault="00E37E04" w:rsidP="00447CFC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7CFC">
        <w:rPr>
          <w:rFonts w:ascii="Times New Roman" w:hAnsi="Times New Roman" w:cs="Times New Roman"/>
          <w:b/>
          <w:sz w:val="24"/>
          <w:szCs w:val="24"/>
        </w:rPr>
        <w:lastRenderedPageBreak/>
        <w:t>Описание места учебного предмета в учебном плане.</w:t>
      </w:r>
    </w:p>
    <w:p w:rsidR="00E37E04" w:rsidRPr="00447CFC" w:rsidRDefault="00E37E04" w:rsidP="00447CF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47CFC">
        <w:rPr>
          <w:rFonts w:ascii="Times New Roman" w:eastAsia="Calibri" w:hAnsi="Times New Roman" w:cs="Times New Roman"/>
          <w:bCs/>
          <w:sz w:val="24"/>
          <w:szCs w:val="24"/>
        </w:rPr>
        <w:t>Программа</w:t>
      </w:r>
      <w:r w:rsidR="00DC2052">
        <w:rPr>
          <w:rFonts w:ascii="Times New Roman" w:eastAsia="Calibri" w:hAnsi="Times New Roman" w:cs="Times New Roman"/>
          <w:bCs/>
          <w:sz w:val="24"/>
          <w:szCs w:val="24"/>
        </w:rPr>
        <w:t xml:space="preserve"> «Мир вокруг нас» вводится во 2, 3</w:t>
      </w:r>
      <w:r w:rsidRPr="00447CF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классах. Занятия проводятся </w:t>
      </w:r>
      <w:r w:rsidR="0045496C" w:rsidRPr="00447CFC">
        <w:rPr>
          <w:rFonts w:ascii="Times New Roman" w:eastAsia="Calibri" w:hAnsi="Times New Roman" w:cs="Times New Roman"/>
          <w:bCs/>
          <w:sz w:val="24"/>
          <w:szCs w:val="24"/>
        </w:rPr>
        <w:t>один раз в неделю по 40 минут</w:t>
      </w:r>
      <w:r w:rsidRPr="00447CFC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5496C" w:rsidRPr="00447CFC" w:rsidRDefault="00DC2052" w:rsidP="00447CF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Во 2-х классах – 70</w:t>
      </w:r>
      <w:r w:rsidR="00C41A6C">
        <w:rPr>
          <w:rFonts w:ascii="Times New Roman" w:eastAsia="Calibri" w:hAnsi="Times New Roman" w:cs="Times New Roman"/>
          <w:bCs/>
          <w:sz w:val="24"/>
          <w:szCs w:val="24"/>
        </w:rPr>
        <w:t xml:space="preserve"> часа (2</w:t>
      </w:r>
      <w:r w:rsidR="0045496C" w:rsidRPr="00447CFC">
        <w:rPr>
          <w:rFonts w:ascii="Times New Roman" w:eastAsia="Calibri" w:hAnsi="Times New Roman" w:cs="Times New Roman"/>
          <w:bCs/>
          <w:sz w:val="24"/>
          <w:szCs w:val="24"/>
        </w:rPr>
        <w:t xml:space="preserve"> ча</w:t>
      </w:r>
      <w:r>
        <w:rPr>
          <w:rFonts w:ascii="Times New Roman" w:eastAsia="Calibri" w:hAnsi="Times New Roman" w:cs="Times New Roman"/>
          <w:bCs/>
          <w:sz w:val="24"/>
          <w:szCs w:val="24"/>
        </w:rPr>
        <w:t>са в неделю), в 3-х классах – 70</w:t>
      </w:r>
      <w:r w:rsidR="0045496C" w:rsidRPr="00447CFC">
        <w:rPr>
          <w:rFonts w:ascii="Times New Roman" w:eastAsia="Calibri" w:hAnsi="Times New Roman" w:cs="Times New Roman"/>
          <w:bCs/>
          <w:sz w:val="24"/>
          <w:szCs w:val="24"/>
        </w:rPr>
        <w:t xml:space="preserve"> часов (2 часа в неделю)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1144F" w:rsidRPr="00447CFC" w:rsidRDefault="0061144F" w:rsidP="00447CF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1144F" w:rsidRPr="00447CFC" w:rsidRDefault="0061144F" w:rsidP="00447CFC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CFC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61144F" w:rsidRPr="00447CFC" w:rsidRDefault="0061144F" w:rsidP="00447CFC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Ценностными ориентирами содержания курса в начальной школе являются: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—развитие у учащихся эстетического восприятия окружающего мира;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—формирование представлений о природе как универсальной ценности;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—изучение народных традиций, отражающих отношение местного населения к природе; развитие умений, связанных с изучением окружающей среды;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—развитие устойчивого познавательного интереса к окружающему мир природы;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—развитие представлений о различных методах познания природы (искусство как метод познания, научные методы);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—формирование элементарных умений, связанных с выполнением учебного исследования;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—вовлечение учащихся в деятельность по изучению и сохранению ближайшего природного окружения.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Основной акцент в содержании факультатива сделан на развитии у младших школьников наблюдательности, умения устанавливать причинно-следственные связи. В содержание курса включены сведения о таких методах познания природы, как наблюдение, измерение, моделирование; даются сведения о приборах и инструментах, которые человек использует в своей практической деятельности.</w:t>
      </w:r>
    </w:p>
    <w:p w:rsidR="0061144F" w:rsidRPr="00447CFC" w:rsidRDefault="0061144F" w:rsidP="00447CF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 строится на основе </w:t>
      </w:r>
      <w:proofErr w:type="spellStart"/>
      <w:r w:rsidRPr="00447CFC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 подхода. Вовлечение учащихся в разнообразную деятельность является условием приобретения прочных знаний, преобразования их в убеждения и умения, формирования  ответственности как черты личности. Программа предусматривает проведение экскурсий и практических занятий в ближайшем природном и </w:t>
      </w:r>
      <w:proofErr w:type="spellStart"/>
      <w:r w:rsidRPr="00447CFC">
        <w:rPr>
          <w:rFonts w:ascii="Times New Roman" w:eastAsia="Calibri" w:hAnsi="Times New Roman" w:cs="Times New Roman"/>
          <w:sz w:val="24"/>
          <w:szCs w:val="24"/>
        </w:rPr>
        <w:t>социоприродном</w:t>
      </w:r>
      <w:proofErr w:type="spellEnd"/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 окружении (пришкольный участок, микрорайон школы, ближайший парк, водоём и т. п.).</w:t>
      </w:r>
    </w:p>
    <w:p w:rsidR="0061144F" w:rsidRPr="00447CFC" w:rsidRDefault="0061144F" w:rsidP="00447CFC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CFC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447CF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47CFC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предмета</w:t>
      </w:r>
    </w:p>
    <w:p w:rsidR="0061144F" w:rsidRPr="00447CFC" w:rsidRDefault="0061144F" w:rsidP="00447CF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77C7D" w:rsidRPr="00447CFC" w:rsidRDefault="00477C7D" w:rsidP="00447CF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Программа «Мир вокруг нас» ориентирована на формирование и развитие у учащихся личностных, </w:t>
      </w:r>
      <w:proofErr w:type="spellStart"/>
      <w:r w:rsidRPr="00447CFC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 (регулятивных, познавательных,  коммуникативных) универсальных учебных действий.</w:t>
      </w:r>
    </w:p>
    <w:p w:rsidR="00477C7D" w:rsidRPr="00447CFC" w:rsidRDefault="00477C7D" w:rsidP="00447CF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47CFC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477C7D" w:rsidRPr="00447CFC" w:rsidRDefault="00477C7D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lastRenderedPageBreak/>
        <w:t>- готовность и способность к саморазвитию;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-  внутренняя позиция школьника на основе положительного отношения к школе;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 - самостоятельность и личная ответственность за свои поступки;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- установка на здоровый образ жизни;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- экологическая культура;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447CFC">
        <w:rPr>
          <w:rFonts w:ascii="Times New Roman" w:eastAsia="Calibri" w:hAnsi="Times New Roman" w:cs="Times New Roman"/>
          <w:sz w:val="24"/>
          <w:szCs w:val="24"/>
        </w:rPr>
        <w:t>здоровьесберегающего</w:t>
      </w:r>
      <w:proofErr w:type="spellEnd"/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 поведения;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 осознание ответственности человека за общее благополучие; осознание своей этнической принадлежности; устойчивое следование в поведении социальным нормам;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этические чувства: доброжелательность, эмоционально – нравственная отзывчивость.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обращаться за помощью, формулировать свои затруднения;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задавать и отвечать на вопросы, необходимые для организации собственной деятельности;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договариваться о распределении функций в совместной деятельности;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- формулировать собственное мнение и позицию;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-адекватно оценивать собственное поведение и поведение окружающих;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определять общую цель и пути её достижения;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проявлять активность во взаимодействии коммуникативных и познавательных задач;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координировать и принимать различные позиции во взаимодействии.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b/>
          <w:sz w:val="24"/>
          <w:szCs w:val="24"/>
        </w:rPr>
        <w:t>Регулятивные УУД: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формулировать и удерживать познавательную задачу;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составлять план и последовательность действий;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адекватно воспринимать замечания и предложения других людей по исправлению допущенных ошибок;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учёта сделанных ошибок;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сличать способ действия и его результат с заданным эталоном с целью обнаружения отклонений и отличий от эталона;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осуществлять констатирующий и прогнозирующий контроль по результату и способу действия.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поиск и выделение необходимой информации из различных источников в разных формах;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сбор, обработка и передача информации различными способами;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классификация по заданным критериям;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установление аналогий и причинно – следственных связей;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осуществлять рефлексию способов и условий действий;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 xml:space="preserve">- самостоятельно создавать алгоритмы деятельности при решении проблем различного характера; 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построение рассуждений, обобщений и интерпретации информации;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презентовать полученную информацию с помощью ИКТ;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называть и определять объекты окружающей действительности в соответствии с содержанием;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создавать и преобразовывать модели и схемы для решения задач;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моделировать, т.е. выделять и обобщённо фиксировать существенные признаки объектов с целью решения конкретных задач.</w:t>
      </w:r>
    </w:p>
    <w:p w:rsidR="00D71011" w:rsidRPr="00447CFC" w:rsidRDefault="00D71011" w:rsidP="00447CFC">
      <w:pPr>
        <w:spacing w:line="240" w:lineRule="auto"/>
        <w:ind w:left="21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7CF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Pr="00447CFC">
        <w:rPr>
          <w:rFonts w:ascii="Times New Roman" w:hAnsi="Times New Roman" w:cs="Times New Roman"/>
          <w:sz w:val="24"/>
          <w:szCs w:val="24"/>
        </w:rPr>
        <w:t>: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47CFC"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gramEnd"/>
      <w:r w:rsidRPr="00447CFC">
        <w:rPr>
          <w:rFonts w:ascii="Times New Roman" w:eastAsia="Calibri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осознавать ценность природы родного края и необходимость нести ответственность за её сохранение;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lastRenderedPageBreak/>
        <w:t>- выбирать оптимальные формы поведения на основе полученных знаний;</w:t>
      </w:r>
    </w:p>
    <w:p w:rsidR="0061144F" w:rsidRPr="00447CFC" w:rsidRDefault="0061144F" w:rsidP="00447CF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447CFC">
        <w:rPr>
          <w:rFonts w:ascii="Times New Roman" w:eastAsia="Calibri" w:hAnsi="Times New Roman" w:cs="Times New Roman"/>
          <w:sz w:val="24"/>
          <w:szCs w:val="24"/>
        </w:rPr>
        <w:t>- собирать материал и составлять презентации с помощью ИКТ</w:t>
      </w: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 освоения программы.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1 года обучения учащиеся должны знать:</w:t>
      </w:r>
    </w:p>
    <w:p w:rsidR="00477C7D" w:rsidRPr="00447CFC" w:rsidRDefault="00477C7D" w:rsidP="00447C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наки времен года; </w:t>
      </w:r>
    </w:p>
    <w:p w:rsidR="00477C7D" w:rsidRPr="00447CFC" w:rsidRDefault="00477C7D" w:rsidP="00447CF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животные дикие </w:t>
      </w:r>
      <w:r w:rsidRPr="00447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домашние; насекомые, рыбы, птицы, звери; </w:t>
      </w:r>
    </w:p>
    <w:p w:rsidR="00477C7D" w:rsidRPr="00447CFC" w:rsidRDefault="00477C7D" w:rsidP="00447C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воды и её значение в быту;</w:t>
      </w:r>
    </w:p>
    <w:p w:rsidR="00477C7D" w:rsidRPr="00447CFC" w:rsidRDefault="00477C7D" w:rsidP="00447C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нашей страны и ее столицы, некоторых других городов России;</w:t>
      </w:r>
    </w:p>
    <w:p w:rsidR="00477C7D" w:rsidRPr="00447CFC" w:rsidRDefault="00477C7D" w:rsidP="00447C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в природе; </w:t>
      </w:r>
    </w:p>
    <w:p w:rsidR="00477C7D" w:rsidRPr="00447CFC" w:rsidRDefault="00477C7D" w:rsidP="00447C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природы для человека.</w:t>
      </w: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Обучающиеся должны уметь: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наиболее распространённые объекты растительного и животного мира;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экологическими терминами;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уход за комнатными растениями;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справочной литературой, энциклопедией;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в практической деятельности;</w:t>
      </w:r>
    </w:p>
    <w:p w:rsidR="00477C7D" w:rsidRPr="00447CFC" w:rsidRDefault="00477C7D" w:rsidP="00447C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наблюдать за  природными объектами. </w:t>
      </w:r>
    </w:p>
    <w:p w:rsidR="00477C7D" w:rsidRPr="00447CFC" w:rsidRDefault="00477C7D" w:rsidP="00447C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2 года обучения учащиеся должны знать:</w:t>
      </w:r>
    </w:p>
    <w:p w:rsidR="00477C7D" w:rsidRPr="00447CFC" w:rsidRDefault="00477C7D" w:rsidP="00447CF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неживая и живая природа; растения дикорастущие и культурные; деревья, кустарники, травы; </w:t>
      </w:r>
    </w:p>
    <w:p w:rsidR="00477C7D" w:rsidRPr="00447CFC" w:rsidRDefault="00477C7D" w:rsidP="00447C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безопасного поведения на улице, в быту;</w:t>
      </w:r>
    </w:p>
    <w:p w:rsidR="00477C7D" w:rsidRPr="00447CFC" w:rsidRDefault="00477C7D" w:rsidP="00447C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 простейших метеорологических приборов; </w:t>
      </w:r>
    </w:p>
    <w:p w:rsidR="00477C7D" w:rsidRPr="00447CFC" w:rsidRDefault="00477C7D" w:rsidP="00447CF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проблемы окружающей среды.</w:t>
      </w: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Обучающиеся должны уметь</w:t>
      </w: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477C7D" w:rsidRPr="00447CFC" w:rsidRDefault="00477C7D" w:rsidP="00447CFC">
      <w:pPr>
        <w:numPr>
          <w:ilvl w:val="0"/>
          <w:numId w:val="10"/>
        </w:numPr>
        <w:tabs>
          <w:tab w:val="left" w:pos="50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объекты природы и предметы, созданные чело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веком, объекты неживой и живой природы; </w:t>
      </w:r>
    </w:p>
    <w:p w:rsidR="00477C7D" w:rsidRPr="00447CFC" w:rsidRDefault="00477C7D" w:rsidP="00447CFC">
      <w:pPr>
        <w:numPr>
          <w:ilvl w:val="0"/>
          <w:numId w:val="10"/>
        </w:numPr>
        <w:tabs>
          <w:tab w:val="left" w:pos="50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</w:t>
      </w: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ченные группы растений </w:t>
      </w:r>
    </w:p>
    <w:p w:rsidR="00477C7D" w:rsidRPr="00447CFC" w:rsidRDefault="00477C7D" w:rsidP="00447C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в группе. </w:t>
      </w:r>
    </w:p>
    <w:p w:rsidR="00477C7D" w:rsidRPr="00447CFC" w:rsidRDefault="00477C7D" w:rsidP="00447C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3 года обучения учащиеся должны знать:</w:t>
      </w:r>
    </w:p>
    <w:p w:rsidR="00477C7D" w:rsidRPr="00447CFC" w:rsidRDefault="00477C7D" w:rsidP="00447CF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своей семьи;</w:t>
      </w:r>
    </w:p>
    <w:p w:rsidR="00477C7D" w:rsidRPr="00447CFC" w:rsidRDefault="00477C7D" w:rsidP="00447CF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классификацию растительного и животного мира.</w:t>
      </w: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Обучающиеся должны уметь</w:t>
      </w: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477C7D" w:rsidRPr="00447CFC" w:rsidRDefault="00477C7D" w:rsidP="00447C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поисковую проектно-исследовательскую деятельность;</w:t>
      </w:r>
    </w:p>
    <w:p w:rsidR="00477C7D" w:rsidRPr="00447CFC" w:rsidRDefault="00477C7D" w:rsidP="00447C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анализировать, сравнивать, обобщать информацию, оформлять результаты исследования в виде устного выступления, письменной работы, творческого отчёта. </w:t>
      </w:r>
    </w:p>
    <w:p w:rsidR="00477C7D" w:rsidRPr="00447CFC" w:rsidRDefault="00477C7D" w:rsidP="00447C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4 года обучения учащиеся должны знать:</w:t>
      </w:r>
    </w:p>
    <w:p w:rsidR="00477C7D" w:rsidRPr="00447CFC" w:rsidRDefault="00477C7D" w:rsidP="00447CFC">
      <w:pPr>
        <w:numPr>
          <w:ilvl w:val="0"/>
          <w:numId w:val="12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своей школы;</w:t>
      </w:r>
    </w:p>
    <w:p w:rsidR="00477C7D" w:rsidRPr="00447CFC" w:rsidRDefault="00477C7D" w:rsidP="00447CFC">
      <w:pPr>
        <w:numPr>
          <w:ilvl w:val="0"/>
          <w:numId w:val="12"/>
        </w:numPr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 растительного и животного мира края,  их значение в природе и жизни человека;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Красной книги ЯНАО;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ископаемые родного края;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обычаи и традиции коренных жителей края;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охраны природы.</w:t>
      </w:r>
    </w:p>
    <w:p w:rsidR="00477C7D" w:rsidRPr="00447CFC" w:rsidRDefault="00477C7D" w:rsidP="00447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Обучающиеся должны уметь</w:t>
      </w:r>
      <w:r w:rsidRPr="00447C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календарь природы; 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работать с дополнительной литературой;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в природе;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наиболее распространённые объекты растительного и животного мира края;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результаты групповой или индивидуальной работы перед аудиторией;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состояние окружающей среды на основе взаимосвязей в природе; </w:t>
      </w:r>
    </w:p>
    <w:p w:rsidR="00477C7D" w:rsidRPr="00447CFC" w:rsidRDefault="00477C7D" w:rsidP="00447CFC">
      <w:pPr>
        <w:numPr>
          <w:ilvl w:val="0"/>
          <w:numId w:val="13"/>
        </w:numPr>
        <w:spacing w:after="0" w:line="240" w:lineRule="auto"/>
        <w:ind w:hanging="11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 уровне навыка различными способами сбора и обработки информации </w:t>
      </w:r>
    </w:p>
    <w:p w:rsidR="00477C7D" w:rsidRPr="00447CFC" w:rsidRDefault="00477C7D" w:rsidP="00447CFC">
      <w:pPr>
        <w:spacing w:after="0" w:line="240" w:lineRule="auto"/>
        <w:ind w:left="1440" w:hanging="7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CFC">
        <w:rPr>
          <w:rFonts w:ascii="Times New Roman" w:eastAsia="Times New Roman" w:hAnsi="Times New Roman" w:cs="Times New Roman"/>
          <w:sz w:val="24"/>
          <w:szCs w:val="24"/>
          <w:lang w:eastAsia="ru-RU"/>
        </w:rPr>
        <w:t>(сравнивать, анализировать, обобщать)</w:t>
      </w:r>
    </w:p>
    <w:p w:rsidR="00477C7D" w:rsidRDefault="00477C7D" w:rsidP="00447CFC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51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B72F3" w:rsidRPr="00447CFC" w:rsidRDefault="00AB72F3" w:rsidP="0044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7336A" w:rsidP="00D4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Где мы живем. (4ч.)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 и космос.(2ч.)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Земля. Солнце. Планеты. Смена дня и ночи, времен года. Понятие «астрономия». Существует ли жизнь в космосе. Легенды о созвездиях.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Сочинение сказки «Фантастические приключения инопланетян на Земле».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Наша Земля на глобусе и карте полушарий. (2ч)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глобусом. Земля – шар. Сравнение глобуса и карты полушарий. Что можно найти на глобусе и карте полушарий. 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 Создание журнала «Великие кругосветные путешествия».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Природа. (24ч.)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Какие науки изучают природу. Знаменитые ученые. 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Ботаника. Зоология. Биология. География.</w:t>
      </w:r>
      <w:r w:rsidR="002E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B72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</w:t>
      </w:r>
      <w:proofErr w:type="gramEnd"/>
      <w:r w:rsidRPr="00AB72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етеорология. 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Книги – помощники исследователей. 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Экскурсия в библиотеку. Знакомство с научно – популярной литературой о природе.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Живая и неживая природа.(2ч.)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Теоретическая часть.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 живая и неживая. Значение природы для людей. Охрана природы.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загадок о телах живой и неживой природы.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Солнце - источник жизни.(1ч.)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 – источник света и тепла. Роль света в жизни животных, растений, человека. Солнце и наше здоровье. Влияние солнца на жизнь Земли. Легенды о солнце.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Вода. Путешествие за капелькой воды.(1ч.)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в природе. Вода в жизни животных, растений, человека. Круговорот воды в природе.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Сочинение сказки «Путешествие капельки».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Вода. Откуда она берется в кране? 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и наше здоровье. Способы экономного расходования воды.</w:t>
      </w:r>
    </w:p>
    <w:p w:rsidR="00AB72F3" w:rsidRPr="00AB72F3" w:rsidRDefault="00AB72F3" w:rsidP="00D4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воды вытекает из неплотно закрытого крана.</w:t>
      </w:r>
    </w:p>
    <w:p w:rsidR="00AB72F3" w:rsidRPr="00AB72F3" w:rsidRDefault="00AB72F3" w:rsidP="00D4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Замер воды. Расчет.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Воздух. Где он есть? Сколько весит? 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 вокруг нас. Свойства воздуха. Ветер. Распространение семян ветром. Чистый и загрязненный воздух. Источники загрязнения воздуха. Воздух и наше здоровье.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Составление рассказа «Что бы ты сделал для поддержания чистоты воздуха в твоем городе».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Воздух теплый и холодный. Как беречь воздух? (1ч.)</w:t>
      </w:r>
    </w:p>
    <w:p w:rsidR="00AB72F3" w:rsidRPr="00AB72F3" w:rsidRDefault="00AB72F3" w:rsidP="00D43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Опыт «Как распространяется тепло в воздухе»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Явления природы.(2ч.)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Явления природы</w:t>
      </w:r>
      <w:r w:rsidRPr="00AB72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снегопад, дождь, листопад, северное сияние, затмение луны и солнца.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Сборник загадок о явлениях природы.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Назначение простейших метеорологических приборов.(1ч.)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Метеорологические приборы, их назначение.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Измерение температуры воздуха. Ведение календаря погоды.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Народные приметы.(2ч.)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появились народные приметы. 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Сборник народных примет.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Полезные ископаемые.(2ч.)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Теоретическая часть.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Полезные ископаемые. Виды и свойства полезных ископаемых. Использование человеком природных богатств. Охрана полезных ископаемых. 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отдельных полезных  ископаемых.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бывают растения. 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Теоретическая часть.</w:t>
      </w:r>
      <w:r w:rsidR="002E6D0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растений на Земле, их предназначение. Гербарии.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</w:t>
      </w:r>
      <w:r w:rsidR="002E6D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 Угадай растение по описанию»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бывают животные. 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Теоретическая часть.</w:t>
      </w:r>
      <w:r w:rsidR="002E6D0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животных на Земле, их предназначение.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</w:t>
      </w:r>
      <w:r w:rsidR="002E6D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«Мой любимец».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природа.(2ч.)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Теоретическая часть.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 — часть природы. Зависимость жизни человека от природы. Положительное и отрицательное влияние деятельности человека на природу.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Фоторепортаж «Как мы бережем природу».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 просит помощи. Экологический  утренник.(1ч.)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Практическая работа.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Сценарий мероприятия.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Здоровье и безопасность.(5ч.)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Огонь друг или враг.(2ч.)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пришел огонь. Использование огня. Правила противопожарной безопасности.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 презентации «Огонь друг или враг». Игра «Светофор здоровья».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Дорожная безопасность.(2ч.) 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Теоретическая часть.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дорожного движения. Дорожные знаки. Инспектор ГИБДД.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Плакат «Безопасность на дороге».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Утренник «Жизнь у нас одна».(1ч.) 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Практическая работа. </w:t>
      </w: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Сценарий мероприятия.</w:t>
      </w:r>
    </w:p>
    <w:p w:rsidR="00AB72F3" w:rsidRPr="00AB72F3" w:rsidRDefault="00AB72F3" w:rsidP="00D4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итогов.(1ч.)</w:t>
      </w:r>
    </w:p>
    <w:p w:rsidR="00AB72F3" w:rsidRP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2F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работы кружка за учебный год. Выставка проектных работ.</w:t>
      </w:r>
    </w:p>
    <w:p w:rsidR="00AB72F3" w:rsidRDefault="00AB72F3" w:rsidP="00D43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C7D" w:rsidRDefault="00D4364A" w:rsidP="00D436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A73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253F53" w:rsidRPr="00253F53" w:rsidRDefault="00253F53" w:rsidP="00DC20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и моя семья. (10ч)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Моя родословная.(3ч.)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«родословная», «генеалогия», «история». Необходимость изучения истории своей семьи, предков.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Составление   «генеалогического древа» своей семьи.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Мое имя. История происхождения имен.(2ч)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многообразием имен. Что влияет на выбор имени. Национальные имена. Значения имен.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История моего имени. Работа со справочниками.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Профессии моих родных. (3ч)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профессия? Рассказывание о профессиях родителей и родственников. Знакомство с разнообразием профессий. Представление о будущей профессии.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Альбом «Профессии моей семьи»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Герб моей семьи.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«герб», «девиз». Знакомство с историей возникновения герба.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Составление герба и девиза своей семьи.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мире растений. (12ч.)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Деревья,  кустарники, травы. (3ч.)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Хвойные и лиственные деревья.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Кустарники. Травы.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растений  в жизни людей и животных. 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«Угадай, чей листочек?»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Лекарственные растения.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Лекарственные растения. Места произрастания лекарственных растений. Травники.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 Создание альбома «Зелёная аптека»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Комнатные растения. Откуда они?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Путешествие на родину комнатных растений.  Многообразие комнатных растений. Правила ухода за  комнатными  растениями.</w:t>
      </w:r>
    </w:p>
    <w:p w:rsidR="00253F53" w:rsidRPr="00253F53" w:rsidRDefault="00253F53" w:rsidP="00253F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названиями комнатных растений. Составление этикеток для комнатных растений. Уход за растениями: полив, рыхление почвы, удаление сухих листьев.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Необычные растения.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большие и самые маленькие растения, ядовитые растения, опасные растения. Растения-хищники.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альбома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«Знаете ли вы…». 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Грибы.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Грибы съедобные и ядовитые. Грибы-паразиты.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«</w:t>
      </w:r>
      <w:proofErr w:type="gramStart"/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Съедобный</w:t>
      </w:r>
      <w:proofErr w:type="gramEnd"/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несъедобный». Составление презентации «Грибы».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КВН «Знаешь ли ты растения?» (1ч.)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Сценарий мероприятия.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мире животных. (11ч.)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Домашние животные.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Домашние животные. Породы домашних животных. Особенности жизни и содержания домашних животных.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Изготовление стенгазеты «Мы в ответе за тех, кого приручили».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Путешествие в мир млекопитающих.(2ч.)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Млекопитающие.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жизни и выживания. Особенности размножения и питания. Значение диких животных в природе и жизни человека. Браконьерство. Защита диких животных.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альбома «Эти удивительные животные»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Пернатые друзья.(2ч.)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Птицы их красота и разнообразие.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птиц. Птицы самые маленькие и самые большие, летающие и нелетающие. Особенности питания птиц (растениеядные, насекомоядные, хищники). Птицы перелетные, оседлые, кочующие. Охрана птиц.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альбома «Эти удивительные животные»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Земноводные.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Земноводные. Особенности строения земноводных. Приспособленность к условиям обитания. Польза и вред земноводных. Животные, занесенные в Красную книгу.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альбома «Эти удивительные животные»</w:t>
      </w:r>
      <w:r w:rsidRPr="00253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Жизнь насекомых. (2ч.)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Теоретическая часть. 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и многочисленность насекомых, их роль в природе и жизни человека. Охрана насекомых.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 Игра «Пестрый мир насекомых»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Викторина «Знатоки природы».</w:t>
      </w: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(1ч.)          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Сценарий мероприятия.</w:t>
      </w:r>
    </w:p>
    <w:p w:rsidR="00253F53" w:rsidRPr="00253F53" w:rsidRDefault="00253F53" w:rsidP="00253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3F53" w:rsidRPr="00253F53" w:rsidRDefault="00253F53" w:rsidP="00253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итогов. (1ч.)</w:t>
      </w:r>
    </w:p>
    <w:p w:rsidR="00253F53" w:rsidRPr="00253F53" w:rsidRDefault="00253F53" w:rsidP="0025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F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работы  за учебный год. Выставка проектных работ.</w:t>
      </w:r>
    </w:p>
    <w:p w:rsidR="00AB72F3" w:rsidRPr="00DB0A86" w:rsidRDefault="00AB72F3" w:rsidP="00253F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72F3" w:rsidRPr="00476881" w:rsidRDefault="00476881" w:rsidP="00253F53">
      <w:pPr>
        <w:pStyle w:val="a4"/>
        <w:numPr>
          <w:ilvl w:val="0"/>
          <w:numId w:val="4"/>
        </w:numPr>
        <w:spacing w:line="240" w:lineRule="auto"/>
        <w:jc w:val="center"/>
        <w:rPr>
          <w:b/>
          <w:sz w:val="24"/>
          <w:szCs w:val="24"/>
        </w:rPr>
      </w:pPr>
      <w:r w:rsidRPr="00476881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476881" w:rsidRPr="008963AA" w:rsidRDefault="00476881" w:rsidP="00253F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3AA"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p w:rsidR="00476881" w:rsidRPr="008963AA" w:rsidRDefault="00476881" w:rsidP="008963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>1. Атлас природоведение 3-5классы ФГУП «Картография» г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963AA">
        <w:rPr>
          <w:rFonts w:ascii="Times New Roman" w:hAnsi="Times New Roman" w:cs="Times New Roman"/>
          <w:sz w:val="24"/>
          <w:szCs w:val="24"/>
        </w:rPr>
        <w:t>мск 2013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>2. Научн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963AA">
        <w:rPr>
          <w:rFonts w:ascii="Times New Roman" w:hAnsi="Times New Roman" w:cs="Times New Roman"/>
          <w:sz w:val="24"/>
          <w:szCs w:val="24"/>
        </w:rPr>
        <w:t xml:space="preserve"> популярные, художественные книги для чтения ( в соответствии с основным содержанием обучения)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3. Детская справочная литература 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963AA">
        <w:rPr>
          <w:rFonts w:ascii="Times New Roman" w:hAnsi="Times New Roman" w:cs="Times New Roman"/>
          <w:sz w:val="24"/>
          <w:szCs w:val="24"/>
        </w:rPr>
        <w:t>справочники, атласы – определители, Энциклопедии) об окружающем мире ( природе, труде людей, явлениях)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 4. Печатные пособия.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>5. Таблицы природоведческого и обществоведческого содержания в соответствии с программой обучения.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>6. Плакаты по основным темам естествознания.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 7. Географические  карты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>8. Иллюстративные материалы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3AA">
        <w:rPr>
          <w:rFonts w:ascii="Times New Roman" w:hAnsi="Times New Roman" w:cs="Times New Roman"/>
          <w:b/>
          <w:sz w:val="24"/>
          <w:szCs w:val="24"/>
        </w:rPr>
        <w:t>Интернет – ресурсы</w:t>
      </w:r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1. Единая коллекция Цифровых Образовательных Ресурсов. – Режим доступа: 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963AA">
        <w:rPr>
          <w:rFonts w:ascii="Times New Roman" w:hAnsi="Times New Roman" w:cs="Times New Roman"/>
          <w:sz w:val="24"/>
          <w:szCs w:val="24"/>
        </w:rPr>
        <w:t>//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8963AA">
        <w:rPr>
          <w:rFonts w:ascii="Times New Roman" w:hAnsi="Times New Roman" w:cs="Times New Roman"/>
          <w:sz w:val="24"/>
          <w:szCs w:val="24"/>
        </w:rPr>
        <w:t>-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8963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8963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76881" w:rsidRPr="008963AA" w:rsidRDefault="00476881" w:rsidP="008963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lastRenderedPageBreak/>
        <w:t xml:space="preserve">2. КМ 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8963AA">
        <w:rPr>
          <w:rFonts w:ascii="Times New Roman" w:hAnsi="Times New Roman" w:cs="Times New Roman"/>
          <w:sz w:val="24"/>
          <w:szCs w:val="24"/>
        </w:rPr>
        <w:t>кола ( образовательная среда комплексной информатизации школы). – Режим доступа: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963A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963AA">
        <w:rPr>
          <w:rFonts w:ascii="Times New Roman" w:hAnsi="Times New Roman" w:cs="Times New Roman"/>
          <w:sz w:val="24"/>
          <w:szCs w:val="24"/>
        </w:rPr>
        <w:t>//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963AA">
        <w:rPr>
          <w:rFonts w:ascii="Times New Roman" w:hAnsi="Times New Roman" w:cs="Times New Roman"/>
          <w:sz w:val="24"/>
          <w:szCs w:val="24"/>
        </w:rPr>
        <w:t>.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8963AA">
        <w:rPr>
          <w:rFonts w:ascii="Times New Roman" w:hAnsi="Times New Roman" w:cs="Times New Roman"/>
          <w:sz w:val="24"/>
          <w:szCs w:val="24"/>
        </w:rPr>
        <w:t xml:space="preserve">- 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8963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76881" w:rsidRPr="008963AA" w:rsidRDefault="00476881" w:rsidP="008963AA">
      <w:pPr>
        <w:pStyle w:val="ab"/>
      </w:pPr>
      <w:r w:rsidRPr="008963AA">
        <w:rPr>
          <w:b/>
          <w:bCs/>
        </w:rPr>
        <w:t>Материально – техническое обеспечение программы</w:t>
      </w:r>
    </w:p>
    <w:p w:rsidR="00476881" w:rsidRPr="008963AA" w:rsidRDefault="00476881" w:rsidP="008963AA">
      <w:pPr>
        <w:pStyle w:val="ab"/>
      </w:pPr>
      <w:r w:rsidRPr="008963AA">
        <w:t>1. Технические средства обучения</w:t>
      </w:r>
    </w:p>
    <w:p w:rsidR="00476881" w:rsidRPr="008963AA" w:rsidRDefault="00476881" w:rsidP="008963AA">
      <w:pPr>
        <w:pStyle w:val="ab"/>
      </w:pPr>
      <w:r w:rsidRPr="008963AA">
        <w:t>- Классная магнитная доска</w:t>
      </w:r>
    </w:p>
    <w:p w:rsidR="00476881" w:rsidRPr="008963AA" w:rsidRDefault="00476881" w:rsidP="008963AA">
      <w:pPr>
        <w:pStyle w:val="ab"/>
      </w:pPr>
      <w:r w:rsidRPr="008963AA">
        <w:t>- Ноутбук учителя</w:t>
      </w:r>
    </w:p>
    <w:p w:rsidR="00476881" w:rsidRPr="008963AA" w:rsidRDefault="00476881" w:rsidP="008963AA">
      <w:pPr>
        <w:pStyle w:val="ab"/>
      </w:pPr>
      <w:r w:rsidRPr="008963AA">
        <w:t>- Многофункциональное оборудование</w:t>
      </w:r>
    </w:p>
    <w:p w:rsidR="00476881" w:rsidRPr="008963AA" w:rsidRDefault="00476881" w:rsidP="008963AA">
      <w:pPr>
        <w:pStyle w:val="ab"/>
      </w:pPr>
      <w:r w:rsidRPr="008963AA">
        <w:t>- Ноутбуки учащихся</w:t>
      </w:r>
    </w:p>
    <w:p w:rsidR="00476881" w:rsidRPr="008963AA" w:rsidRDefault="00476881" w:rsidP="008963AA">
      <w:pPr>
        <w:pStyle w:val="ab"/>
      </w:pPr>
      <w:r w:rsidRPr="008963AA">
        <w:t>- Мультимедийный проектор</w:t>
      </w:r>
    </w:p>
    <w:p w:rsidR="00476881" w:rsidRPr="008963AA" w:rsidRDefault="00476881" w:rsidP="008963AA">
      <w:pPr>
        <w:pStyle w:val="ab"/>
      </w:pPr>
      <w:r w:rsidRPr="008963AA">
        <w:t>- Интерактивная доска</w:t>
      </w:r>
    </w:p>
    <w:p w:rsidR="00476881" w:rsidRPr="008963AA" w:rsidRDefault="00476881" w:rsidP="008963AA">
      <w:pPr>
        <w:pStyle w:val="ab"/>
      </w:pPr>
      <w:r w:rsidRPr="008963AA">
        <w:t xml:space="preserve">2. </w:t>
      </w:r>
      <w:proofErr w:type="spellStart"/>
      <w:r w:rsidRPr="008963AA">
        <w:t>Учебно</w:t>
      </w:r>
      <w:proofErr w:type="spellEnd"/>
      <w:r w:rsidRPr="008963AA">
        <w:t xml:space="preserve"> – практическое оборудование</w:t>
      </w:r>
    </w:p>
    <w:p w:rsidR="00476881" w:rsidRPr="008963AA" w:rsidRDefault="00476881" w:rsidP="008963AA">
      <w:pPr>
        <w:pStyle w:val="ab"/>
      </w:pPr>
      <w:r w:rsidRPr="008963AA">
        <w:t>- простейшие школьные инструменты: ручки цветные и простые, карандаши цветные и простой, линейка, ластик</w:t>
      </w:r>
    </w:p>
    <w:p w:rsidR="00476881" w:rsidRPr="008963AA" w:rsidRDefault="00476881" w:rsidP="008963AA">
      <w:pPr>
        <w:pStyle w:val="ab"/>
      </w:pPr>
      <w:r w:rsidRPr="008963AA">
        <w:t>-материалы: тетради, бумага писчая</w:t>
      </w:r>
    </w:p>
    <w:p w:rsidR="00476881" w:rsidRPr="008963AA" w:rsidRDefault="00476881" w:rsidP="008963AA">
      <w:pPr>
        <w:pStyle w:val="ab"/>
      </w:pPr>
      <w:r w:rsidRPr="008963AA">
        <w:t xml:space="preserve">3. Оборудование класса </w:t>
      </w:r>
    </w:p>
    <w:p w:rsidR="00476881" w:rsidRPr="008963AA" w:rsidRDefault="00476881" w:rsidP="008963AA">
      <w:pPr>
        <w:pStyle w:val="ab"/>
      </w:pPr>
      <w:r w:rsidRPr="008963AA">
        <w:t>- Ученические столы двухместные с комплектом стульев</w:t>
      </w:r>
    </w:p>
    <w:p w:rsidR="00476881" w:rsidRPr="008963AA" w:rsidRDefault="00476881" w:rsidP="008963AA">
      <w:pPr>
        <w:pStyle w:val="ab"/>
      </w:pPr>
      <w:r w:rsidRPr="008963AA">
        <w:t>- Стол учительский с тумбой</w:t>
      </w:r>
    </w:p>
    <w:p w:rsidR="00476881" w:rsidRPr="008963AA" w:rsidRDefault="00476881" w:rsidP="008963AA">
      <w:pPr>
        <w:pStyle w:val="ab"/>
      </w:pPr>
      <w:r w:rsidRPr="008963AA">
        <w:t>- Шкафы для хранения учебников, оборудования, дидактических материалов, пособий и др.</w:t>
      </w:r>
    </w:p>
    <w:p w:rsidR="00476881" w:rsidRPr="008963AA" w:rsidRDefault="00476881" w:rsidP="008963AA">
      <w:pPr>
        <w:pStyle w:val="ab"/>
        <w:numPr>
          <w:ilvl w:val="0"/>
          <w:numId w:val="17"/>
        </w:numPr>
      </w:pPr>
      <w:r w:rsidRPr="008963AA">
        <w:t>Настенные доски для вывешивания иллюстративного материала.</w:t>
      </w:r>
    </w:p>
    <w:p w:rsidR="00476881" w:rsidRPr="00476881" w:rsidRDefault="00476881" w:rsidP="00476881">
      <w:pPr>
        <w:ind w:left="360"/>
        <w:rPr>
          <w:b/>
          <w:sz w:val="24"/>
          <w:szCs w:val="24"/>
        </w:rPr>
      </w:pPr>
    </w:p>
    <w:p w:rsidR="00A7336A" w:rsidRDefault="00A7336A" w:rsidP="00A73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9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A7336A" w:rsidRPr="003273F7" w:rsidRDefault="00A7336A" w:rsidP="00A7336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Афанасьева В.И. Экология не знает границ. //  Юный натуралист.  1990,    №1.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Большакова М.Д. Модели для ознакомления младших школьников с комнатными растениями. // НШ. 1996, №3.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Виноградова Н.Ф. Экологическое воспитание младших школьников: Проблемы и перспективы. // НШ. 1997, №4.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Воробьева А.Н. Экологическое образование младших школьников. // НШ,       1998, №6.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Герасимов В.П. Животный мир нашей Родины. М.: Просвещение, 1985.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Дерябко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О.Д. Субъективное отношение к природе детей начальной школы. // НШ. 1998, №6.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Жестгрва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Н.С. Состояние экологического воспитания учащихся. // НШ. 1989, № 10.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Захлебный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А.Н. Школа и проблемы охраны природы. М.: Педагогика, 1981.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Ишутинова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Л.М. Грибы – это грибы. // НШ. 2000, №6.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Ладвинская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А.А. Энциклопедия комнатного цветоводства. М.: ООО «ТД «Издательство Мир книги», 2006.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Плешаков А.А. Планета загадок. М.:  Просвещение 1996.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Рыжова Н.А. Экологический проект: Мое дерево. // НШ. 1997, №4.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Симонова Л.П. Этические беседы по экологии с младшими школьниками. // НШ. 1999, № 5.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Симонова Л.П. «Зеленый дом». // НШ. 1998, № 6.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Сосновский И.П. Редкие и исчезающие животные. М.: Металлургия, 1987.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11. Титова К.Д. Комнатные растения. Определитель. М.: АСТ «</w:t>
      </w: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>», 2002.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Тихонова А.Е. Учебная природная тропа для младших школьников. // НШ. 1991, № 9.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Филатова Л.М. По страницам Красной книги. // НШ.  1991.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Хессайон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Д.Г. Энциклопедия «Все о комнатных растениях». М.: «Кладезь-Букс», 2002.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Г.  Все «чудеса» в одной книге. М.: Прогресс, 1983.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</w:rPr>
        <w:t xml:space="preserve"> Г. Энциклопедия комнатного цветоводства.  М.: Колос, 1994.</w:t>
      </w:r>
    </w:p>
    <w:p w:rsidR="00A7336A" w:rsidRPr="003273F7" w:rsidRDefault="00A7336A" w:rsidP="00A7336A">
      <w:pPr>
        <w:numPr>
          <w:ilvl w:val="1"/>
          <w:numId w:val="2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3F7">
        <w:rPr>
          <w:rFonts w:ascii="Times New Roman" w:eastAsia="Times New Roman" w:hAnsi="Times New Roman" w:cs="Times New Roman"/>
          <w:sz w:val="24"/>
          <w:szCs w:val="24"/>
        </w:rPr>
        <w:t>Чижевский А.Е. Экология у нас дома. // НШ. 1998, № 6.</w:t>
      </w:r>
    </w:p>
    <w:p w:rsidR="00A7336A" w:rsidRPr="008963AA" w:rsidRDefault="00A7336A" w:rsidP="00A7336A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963AA">
        <w:rPr>
          <w:rFonts w:ascii="Times New Roman" w:hAnsi="Times New Roman" w:cs="Times New Roman"/>
          <w:b/>
          <w:sz w:val="24"/>
          <w:szCs w:val="24"/>
        </w:rPr>
        <w:lastRenderedPageBreak/>
        <w:t>Интернет – ресурсы</w:t>
      </w:r>
    </w:p>
    <w:p w:rsidR="00A7336A" w:rsidRPr="008963AA" w:rsidRDefault="00A7336A" w:rsidP="00A7336A">
      <w:pPr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1. Единая коллекция Цифровых Образовательных Ресурсов. – Режим доступа: 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963AA">
        <w:rPr>
          <w:rFonts w:ascii="Times New Roman" w:hAnsi="Times New Roman" w:cs="Times New Roman"/>
          <w:sz w:val="24"/>
          <w:szCs w:val="24"/>
        </w:rPr>
        <w:t>//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8963AA">
        <w:rPr>
          <w:rFonts w:ascii="Times New Roman" w:hAnsi="Times New Roman" w:cs="Times New Roman"/>
          <w:sz w:val="24"/>
          <w:szCs w:val="24"/>
        </w:rPr>
        <w:t>-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8963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8963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336A" w:rsidRPr="008963AA" w:rsidRDefault="00A7336A" w:rsidP="00A7336A">
      <w:pPr>
        <w:rPr>
          <w:rFonts w:ascii="Times New Roman" w:hAnsi="Times New Roman" w:cs="Times New Roman"/>
          <w:sz w:val="24"/>
          <w:szCs w:val="24"/>
        </w:rPr>
      </w:pPr>
      <w:r w:rsidRPr="008963AA">
        <w:rPr>
          <w:rFonts w:ascii="Times New Roman" w:hAnsi="Times New Roman" w:cs="Times New Roman"/>
          <w:sz w:val="24"/>
          <w:szCs w:val="24"/>
        </w:rPr>
        <w:t xml:space="preserve">2. КМ 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8963AA">
        <w:rPr>
          <w:rFonts w:ascii="Times New Roman" w:hAnsi="Times New Roman" w:cs="Times New Roman"/>
          <w:sz w:val="24"/>
          <w:szCs w:val="24"/>
        </w:rPr>
        <w:t>кола ( образовательная среда комплексной информатизации школы). – Режим доступа:</w:t>
      </w:r>
      <w:proofErr w:type="gramStart"/>
      <w:r w:rsidRPr="008963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963A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963AA">
        <w:rPr>
          <w:rFonts w:ascii="Times New Roman" w:hAnsi="Times New Roman" w:cs="Times New Roman"/>
          <w:sz w:val="24"/>
          <w:szCs w:val="24"/>
        </w:rPr>
        <w:t>//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963AA">
        <w:rPr>
          <w:rFonts w:ascii="Times New Roman" w:hAnsi="Times New Roman" w:cs="Times New Roman"/>
          <w:sz w:val="24"/>
          <w:szCs w:val="24"/>
        </w:rPr>
        <w:t>.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8963AA">
        <w:rPr>
          <w:rFonts w:ascii="Times New Roman" w:hAnsi="Times New Roman" w:cs="Times New Roman"/>
          <w:sz w:val="24"/>
          <w:szCs w:val="24"/>
        </w:rPr>
        <w:t xml:space="preserve">- </w:t>
      </w:r>
      <w:r w:rsidRPr="008963A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8963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963A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336A" w:rsidRPr="008963AA" w:rsidRDefault="00A7336A" w:rsidP="00A7336A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7336A" w:rsidRPr="008963AA" w:rsidRDefault="00A7336A" w:rsidP="00A733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336A" w:rsidRDefault="00A7336A" w:rsidP="00A7336A"/>
    <w:p w:rsidR="00AB72F3" w:rsidRDefault="00AB72F3" w:rsidP="00AB72F3">
      <w:pPr>
        <w:rPr>
          <w:b/>
          <w:sz w:val="24"/>
          <w:szCs w:val="24"/>
        </w:rPr>
      </w:pPr>
    </w:p>
    <w:p w:rsidR="00476881" w:rsidRPr="00AB72F3" w:rsidRDefault="00476881" w:rsidP="00AB72F3">
      <w:pPr>
        <w:rPr>
          <w:b/>
          <w:sz w:val="24"/>
          <w:szCs w:val="24"/>
        </w:rPr>
      </w:pPr>
    </w:p>
    <w:p w:rsidR="008963AA" w:rsidRDefault="008963AA" w:rsidP="00D71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53" w:rsidRDefault="00253F53" w:rsidP="00D71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53" w:rsidRDefault="00253F53" w:rsidP="00D71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53" w:rsidRDefault="00253F53" w:rsidP="00D71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53" w:rsidRDefault="00253F53" w:rsidP="00D71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253F53" w:rsidSect="0061144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E04" w:rsidRDefault="00E37E04" w:rsidP="00E37E04">
      <w:pPr>
        <w:spacing w:after="0" w:line="240" w:lineRule="auto"/>
      </w:pPr>
      <w:r>
        <w:separator/>
      </w:r>
    </w:p>
  </w:endnote>
  <w:endnote w:type="continuationSeparator" w:id="0">
    <w:p w:rsidR="00E37E04" w:rsidRDefault="00E37E04" w:rsidP="00E3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E04" w:rsidRDefault="00E37E04" w:rsidP="00E37E04">
      <w:pPr>
        <w:spacing w:after="0" w:line="240" w:lineRule="auto"/>
      </w:pPr>
      <w:r>
        <w:separator/>
      </w:r>
    </w:p>
  </w:footnote>
  <w:footnote w:type="continuationSeparator" w:id="0">
    <w:p w:rsidR="00E37E04" w:rsidRDefault="00E37E04" w:rsidP="00E37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4CFE"/>
    <w:multiLevelType w:val="multilevel"/>
    <w:tmpl w:val="DE1E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A3F9F"/>
    <w:multiLevelType w:val="hybridMultilevel"/>
    <w:tmpl w:val="797CF5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A60F25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43973"/>
    <w:multiLevelType w:val="hybridMultilevel"/>
    <w:tmpl w:val="81E6D9AA"/>
    <w:lvl w:ilvl="0" w:tplc="25E62B2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34502"/>
    <w:multiLevelType w:val="hybridMultilevel"/>
    <w:tmpl w:val="2848AAD6"/>
    <w:lvl w:ilvl="0" w:tplc="7262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164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E46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CC7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B29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6E3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6C4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DE7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65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8D14CDD"/>
    <w:multiLevelType w:val="hybridMultilevel"/>
    <w:tmpl w:val="9F9823D8"/>
    <w:lvl w:ilvl="0" w:tplc="25E62B2C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1B4016"/>
    <w:multiLevelType w:val="multilevel"/>
    <w:tmpl w:val="BF5E35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>
    <w:nsid w:val="2748384C"/>
    <w:multiLevelType w:val="hybridMultilevel"/>
    <w:tmpl w:val="472CECAC"/>
    <w:lvl w:ilvl="0" w:tplc="7764A4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90268"/>
    <w:multiLevelType w:val="multilevel"/>
    <w:tmpl w:val="D9BED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E90766"/>
    <w:multiLevelType w:val="hybridMultilevel"/>
    <w:tmpl w:val="F9222E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C0AAAA5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D2B17"/>
    <w:multiLevelType w:val="hybridMultilevel"/>
    <w:tmpl w:val="E4C0318E"/>
    <w:lvl w:ilvl="0" w:tplc="939C74AE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A6569D3"/>
    <w:multiLevelType w:val="hybridMultilevel"/>
    <w:tmpl w:val="932EB4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B84874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07559"/>
    <w:multiLevelType w:val="hybridMultilevel"/>
    <w:tmpl w:val="33162E92"/>
    <w:lvl w:ilvl="0" w:tplc="25E62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0848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04FB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E246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8C9B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24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1829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E807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3A9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8F6323"/>
    <w:multiLevelType w:val="hybridMultilevel"/>
    <w:tmpl w:val="B9E0589E"/>
    <w:lvl w:ilvl="0" w:tplc="25E62B2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12575B"/>
    <w:multiLevelType w:val="hybridMultilevel"/>
    <w:tmpl w:val="CE38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64291"/>
    <w:multiLevelType w:val="hybridMultilevel"/>
    <w:tmpl w:val="08D40016"/>
    <w:lvl w:ilvl="0" w:tplc="25E62B2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F2151"/>
    <w:multiLevelType w:val="hybridMultilevel"/>
    <w:tmpl w:val="3EB407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74ABC8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E650E3"/>
    <w:multiLevelType w:val="hybridMultilevel"/>
    <w:tmpl w:val="472CECAC"/>
    <w:lvl w:ilvl="0" w:tplc="7764A4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63333"/>
    <w:multiLevelType w:val="hybridMultilevel"/>
    <w:tmpl w:val="472CECAC"/>
    <w:lvl w:ilvl="0" w:tplc="7764A4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A550E"/>
    <w:multiLevelType w:val="hybridMultilevel"/>
    <w:tmpl w:val="F716AA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05C9B"/>
    <w:multiLevelType w:val="multilevel"/>
    <w:tmpl w:val="088AD53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0">
    <w:nsid w:val="6FDE5484"/>
    <w:multiLevelType w:val="hybridMultilevel"/>
    <w:tmpl w:val="76B67E68"/>
    <w:lvl w:ilvl="0" w:tplc="25E62B2C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CC7AE9"/>
    <w:multiLevelType w:val="multilevel"/>
    <w:tmpl w:val="7C3EFA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2">
    <w:nsid w:val="76475B76"/>
    <w:multiLevelType w:val="hybridMultilevel"/>
    <w:tmpl w:val="F73A29B0"/>
    <w:lvl w:ilvl="0" w:tplc="1B7CB83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2D708374">
      <w:start w:val="1"/>
      <w:numFmt w:val="decimal"/>
      <w:lvlText w:val="%2."/>
      <w:lvlJc w:val="left"/>
      <w:pPr>
        <w:tabs>
          <w:tab w:val="num" w:pos="2025"/>
        </w:tabs>
        <w:ind w:left="202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3">
    <w:nsid w:val="78326FBB"/>
    <w:multiLevelType w:val="hybridMultilevel"/>
    <w:tmpl w:val="358C9B4C"/>
    <w:lvl w:ilvl="0" w:tplc="5F98D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7E6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EB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F43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1E0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3E9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7C1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6C9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ACC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13"/>
  </w:num>
  <w:num w:numId="5">
    <w:abstractNumId w:val="18"/>
  </w:num>
  <w:num w:numId="6">
    <w:abstractNumId w:val="23"/>
  </w:num>
  <w:num w:numId="7">
    <w:abstractNumId w:val="0"/>
  </w:num>
  <w:num w:numId="8">
    <w:abstractNumId w:val="12"/>
  </w:num>
  <w:num w:numId="9">
    <w:abstractNumId w:val="2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19"/>
  </w:num>
  <w:num w:numId="15">
    <w:abstractNumId w:val="5"/>
  </w:num>
  <w:num w:numId="16">
    <w:abstractNumId w:val="21"/>
  </w:num>
  <w:num w:numId="17">
    <w:abstractNumId w:val="7"/>
  </w:num>
  <w:num w:numId="18">
    <w:abstractNumId w:val="1"/>
  </w:num>
  <w:num w:numId="19">
    <w:abstractNumId w:val="10"/>
  </w:num>
  <w:num w:numId="20">
    <w:abstractNumId w:val="8"/>
  </w:num>
  <w:num w:numId="21">
    <w:abstractNumId w:val="15"/>
  </w:num>
  <w:num w:numId="22">
    <w:abstractNumId w:val="9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47A"/>
    <w:rsid w:val="00002C09"/>
    <w:rsid w:val="000508EC"/>
    <w:rsid w:val="00055BCB"/>
    <w:rsid w:val="001201BB"/>
    <w:rsid w:val="00161F7B"/>
    <w:rsid w:val="001D25D8"/>
    <w:rsid w:val="00244867"/>
    <w:rsid w:val="00253F53"/>
    <w:rsid w:val="00275C9A"/>
    <w:rsid w:val="00297E3B"/>
    <w:rsid w:val="002D51D0"/>
    <w:rsid w:val="002E6D0A"/>
    <w:rsid w:val="002F197B"/>
    <w:rsid w:val="002F6E89"/>
    <w:rsid w:val="003233E5"/>
    <w:rsid w:val="003273F7"/>
    <w:rsid w:val="003A4479"/>
    <w:rsid w:val="00441B4A"/>
    <w:rsid w:val="00447CFC"/>
    <w:rsid w:val="0045496C"/>
    <w:rsid w:val="00476881"/>
    <w:rsid w:val="00477C7D"/>
    <w:rsid w:val="00481F5B"/>
    <w:rsid w:val="00482F9E"/>
    <w:rsid w:val="00487D93"/>
    <w:rsid w:val="004C06DE"/>
    <w:rsid w:val="0050317B"/>
    <w:rsid w:val="00522449"/>
    <w:rsid w:val="00526A18"/>
    <w:rsid w:val="0061144F"/>
    <w:rsid w:val="00691853"/>
    <w:rsid w:val="006C46D1"/>
    <w:rsid w:val="00781E0B"/>
    <w:rsid w:val="007B5D27"/>
    <w:rsid w:val="007D4C78"/>
    <w:rsid w:val="008963AA"/>
    <w:rsid w:val="0089780E"/>
    <w:rsid w:val="008F458C"/>
    <w:rsid w:val="009A19B4"/>
    <w:rsid w:val="009D7C73"/>
    <w:rsid w:val="00A13B1E"/>
    <w:rsid w:val="00A2672E"/>
    <w:rsid w:val="00A7336A"/>
    <w:rsid w:val="00AA4114"/>
    <w:rsid w:val="00AA5190"/>
    <w:rsid w:val="00AB72F3"/>
    <w:rsid w:val="00AF09EC"/>
    <w:rsid w:val="00B51088"/>
    <w:rsid w:val="00BD6171"/>
    <w:rsid w:val="00BF1C44"/>
    <w:rsid w:val="00C21916"/>
    <w:rsid w:val="00C41A6C"/>
    <w:rsid w:val="00C82A10"/>
    <w:rsid w:val="00C97A9E"/>
    <w:rsid w:val="00CD7CAB"/>
    <w:rsid w:val="00D35FB7"/>
    <w:rsid w:val="00D4364A"/>
    <w:rsid w:val="00D53A0F"/>
    <w:rsid w:val="00D71011"/>
    <w:rsid w:val="00D863C4"/>
    <w:rsid w:val="00DB0A86"/>
    <w:rsid w:val="00DC2052"/>
    <w:rsid w:val="00DC42F3"/>
    <w:rsid w:val="00DE3695"/>
    <w:rsid w:val="00E01F16"/>
    <w:rsid w:val="00E37E04"/>
    <w:rsid w:val="00F2347A"/>
    <w:rsid w:val="00F45B9A"/>
    <w:rsid w:val="00FE0050"/>
    <w:rsid w:val="00FF4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B7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E37E0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3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7E04"/>
  </w:style>
  <w:style w:type="paragraph" w:styleId="a8">
    <w:name w:val="footer"/>
    <w:basedOn w:val="a"/>
    <w:link w:val="a9"/>
    <w:uiPriority w:val="99"/>
    <w:unhideWhenUsed/>
    <w:rsid w:val="00E3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7E04"/>
  </w:style>
  <w:style w:type="table" w:styleId="aa">
    <w:name w:val="Table Grid"/>
    <w:basedOn w:val="a1"/>
    <w:uiPriority w:val="59"/>
    <w:rsid w:val="00AB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476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rsid w:val="00526A18"/>
    <w:pPr>
      <w:spacing w:after="0" w:line="36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26A18"/>
    <w:rPr>
      <w:rFonts w:ascii="Times New Roman" w:eastAsia="Times New Roman" w:hAnsi="Times New Roman" w:cs="Times New Roman"/>
      <w:szCs w:val="24"/>
      <w:lang w:eastAsia="ru-RU"/>
    </w:rPr>
  </w:style>
  <w:style w:type="paragraph" w:styleId="HTML">
    <w:name w:val="HTML Preformatted"/>
    <w:basedOn w:val="a"/>
    <w:link w:val="HTML0"/>
    <w:rsid w:val="00526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26A18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59"/>
    <w:rsid w:val="00D7101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ag11">
    <w:name w:val="Zag_11"/>
    <w:rsid w:val="00441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B7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E37E0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3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7E04"/>
  </w:style>
  <w:style w:type="paragraph" w:styleId="a8">
    <w:name w:val="footer"/>
    <w:basedOn w:val="a"/>
    <w:link w:val="a9"/>
    <w:uiPriority w:val="99"/>
    <w:unhideWhenUsed/>
    <w:rsid w:val="00E37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7E04"/>
  </w:style>
  <w:style w:type="table" w:styleId="aa">
    <w:name w:val="Table Grid"/>
    <w:basedOn w:val="a1"/>
    <w:uiPriority w:val="59"/>
    <w:rsid w:val="00AB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476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rsid w:val="00526A18"/>
    <w:pPr>
      <w:spacing w:after="0" w:line="36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26A18"/>
    <w:rPr>
      <w:rFonts w:ascii="Times New Roman" w:eastAsia="Times New Roman" w:hAnsi="Times New Roman" w:cs="Times New Roman"/>
      <w:szCs w:val="24"/>
      <w:lang w:eastAsia="ru-RU"/>
    </w:rPr>
  </w:style>
  <w:style w:type="paragraph" w:styleId="HTML">
    <w:name w:val="HTML Preformatted"/>
    <w:basedOn w:val="a"/>
    <w:link w:val="HTML0"/>
    <w:rsid w:val="00526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26A18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59"/>
    <w:rsid w:val="00D7101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ag11">
    <w:name w:val="Zag_11"/>
    <w:rsid w:val="0044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7C145-169C-4FD0-8A3C-996E063C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15</Pages>
  <Words>3378</Words>
  <Characters>19259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20</cp:revision>
  <dcterms:created xsi:type="dcterms:W3CDTF">2015-09-04T19:04:00Z</dcterms:created>
  <dcterms:modified xsi:type="dcterms:W3CDTF">2021-11-01T14:44:00Z</dcterms:modified>
</cp:coreProperties>
</file>